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0AF8" w14:textId="106011C2" w:rsidR="00FA2843" w:rsidRPr="001E14AE" w:rsidRDefault="003E5B08" w:rsidP="00FA2843">
      <w:pPr>
        <w:ind w:firstLine="4536"/>
        <w:rPr>
          <w:sz w:val="24"/>
          <w:szCs w:val="24"/>
          <w:lang w:val="lt-LT"/>
        </w:rPr>
      </w:pPr>
      <w:r>
        <w:rPr>
          <w:sz w:val="24"/>
          <w:szCs w:val="24"/>
          <w:lang w:val="lt-LT"/>
        </w:rPr>
        <w:t xml:space="preserve"> </w:t>
      </w:r>
      <w:r w:rsidR="00FA2843" w:rsidRPr="001E14AE">
        <w:rPr>
          <w:sz w:val="24"/>
          <w:szCs w:val="24"/>
          <w:lang w:val="lt-LT"/>
        </w:rPr>
        <w:t xml:space="preserve">    PATVIRTINTA</w:t>
      </w:r>
    </w:p>
    <w:p w14:paraId="5C83ADF3" w14:textId="03743711" w:rsidR="00FA2843" w:rsidRPr="001E14AE" w:rsidRDefault="00FA2843" w:rsidP="00FA2843">
      <w:pPr>
        <w:ind w:firstLine="4536"/>
        <w:rPr>
          <w:sz w:val="24"/>
          <w:szCs w:val="24"/>
          <w:lang w:val="lt-LT"/>
        </w:rPr>
      </w:pPr>
      <w:r w:rsidRPr="001E14AE">
        <w:rPr>
          <w:sz w:val="24"/>
          <w:szCs w:val="24"/>
          <w:lang w:val="lt-LT"/>
        </w:rPr>
        <w:t xml:space="preserve">     Klaipėdos </w:t>
      </w:r>
      <w:r w:rsidR="0068643C">
        <w:rPr>
          <w:sz w:val="24"/>
          <w:szCs w:val="24"/>
          <w:lang w:val="lt-LT"/>
        </w:rPr>
        <w:t>„Saulutės“</w:t>
      </w:r>
      <w:r w:rsidRPr="001E14AE">
        <w:rPr>
          <w:sz w:val="24"/>
          <w:szCs w:val="24"/>
          <w:lang w:val="lt-LT"/>
        </w:rPr>
        <w:t xml:space="preserve"> mokyklos-darželio</w:t>
      </w:r>
    </w:p>
    <w:p w14:paraId="42B525A9" w14:textId="2FC0CC22" w:rsidR="00FA2843" w:rsidRPr="001E14AE" w:rsidRDefault="00FA2843" w:rsidP="00FA2843">
      <w:pPr>
        <w:ind w:firstLine="4536"/>
        <w:rPr>
          <w:sz w:val="24"/>
          <w:szCs w:val="24"/>
          <w:lang w:val="lt-LT"/>
        </w:rPr>
      </w:pPr>
      <w:r w:rsidRPr="001E14AE">
        <w:rPr>
          <w:sz w:val="24"/>
          <w:szCs w:val="24"/>
          <w:lang w:val="lt-LT"/>
        </w:rPr>
        <w:t xml:space="preserve">     direktoriaus 202</w:t>
      </w:r>
      <w:r w:rsidR="003E5B08">
        <w:rPr>
          <w:sz w:val="24"/>
          <w:szCs w:val="24"/>
          <w:lang w:val="lt-LT"/>
        </w:rPr>
        <w:t>3</w:t>
      </w:r>
      <w:r w:rsidRPr="001E14AE">
        <w:rPr>
          <w:sz w:val="24"/>
          <w:szCs w:val="24"/>
          <w:lang w:val="lt-LT"/>
        </w:rPr>
        <w:t xml:space="preserve"> m. </w:t>
      </w:r>
      <w:r w:rsidR="0068643C">
        <w:rPr>
          <w:sz w:val="24"/>
          <w:szCs w:val="24"/>
          <w:lang w:val="lt-LT"/>
        </w:rPr>
        <w:t xml:space="preserve">gruodžio </w:t>
      </w:r>
      <w:r w:rsidR="003E5B08">
        <w:rPr>
          <w:sz w:val="24"/>
          <w:szCs w:val="24"/>
          <w:lang w:val="lt-LT"/>
        </w:rPr>
        <w:t>14</w:t>
      </w:r>
      <w:r w:rsidRPr="001E14AE">
        <w:rPr>
          <w:sz w:val="24"/>
          <w:szCs w:val="24"/>
          <w:lang w:val="lt-LT"/>
        </w:rPr>
        <w:t xml:space="preserve"> d.</w:t>
      </w:r>
    </w:p>
    <w:p w14:paraId="3A728AD4" w14:textId="6D84040C" w:rsidR="00FA2843" w:rsidRPr="001E14AE" w:rsidRDefault="00FA2843" w:rsidP="00FA2843">
      <w:pPr>
        <w:ind w:firstLine="4536"/>
        <w:rPr>
          <w:sz w:val="24"/>
          <w:szCs w:val="24"/>
          <w:lang w:val="lt-LT"/>
        </w:rPr>
      </w:pPr>
      <w:r w:rsidRPr="001E14AE">
        <w:rPr>
          <w:sz w:val="24"/>
          <w:szCs w:val="24"/>
          <w:lang w:val="lt-LT"/>
        </w:rPr>
        <w:t xml:space="preserve">     įsakymu Nr. V-</w:t>
      </w:r>
      <w:r w:rsidR="0068643C">
        <w:rPr>
          <w:sz w:val="24"/>
          <w:szCs w:val="24"/>
          <w:lang w:val="lt-LT"/>
        </w:rPr>
        <w:t>1</w:t>
      </w:r>
      <w:r w:rsidR="003E5B08">
        <w:rPr>
          <w:sz w:val="24"/>
          <w:szCs w:val="24"/>
          <w:lang w:val="lt-LT"/>
        </w:rPr>
        <w:t>01</w:t>
      </w:r>
    </w:p>
    <w:p w14:paraId="5744B6F7" w14:textId="77777777" w:rsidR="00FA2843" w:rsidRPr="001E14AE" w:rsidRDefault="00FA2843" w:rsidP="00FA2843">
      <w:pPr>
        <w:tabs>
          <w:tab w:val="left" w:pos="5103"/>
          <w:tab w:val="left" w:pos="5954"/>
          <w:tab w:val="right" w:pos="9585"/>
        </w:tabs>
        <w:jc w:val="center"/>
        <w:rPr>
          <w:sz w:val="24"/>
          <w:szCs w:val="24"/>
          <w:lang w:val="lt-LT"/>
        </w:rPr>
      </w:pPr>
    </w:p>
    <w:p w14:paraId="50FE5C9E" w14:textId="77777777" w:rsidR="00922C1D" w:rsidRDefault="00922C1D" w:rsidP="008648F0">
      <w:pPr>
        <w:jc w:val="center"/>
        <w:rPr>
          <w:b/>
          <w:bCs/>
          <w:sz w:val="24"/>
          <w:szCs w:val="24"/>
          <w:lang w:val="lt-LT"/>
        </w:rPr>
      </w:pPr>
    </w:p>
    <w:p w14:paraId="4657BD1D" w14:textId="127C98CB" w:rsidR="00FA2843" w:rsidRPr="001E14AE" w:rsidRDefault="00FA2843" w:rsidP="008648F0">
      <w:pPr>
        <w:jc w:val="center"/>
        <w:rPr>
          <w:b/>
          <w:bCs/>
          <w:sz w:val="24"/>
          <w:szCs w:val="24"/>
          <w:lang w:val="lt-LT"/>
        </w:rPr>
      </w:pPr>
      <w:r w:rsidRPr="001E14AE">
        <w:rPr>
          <w:b/>
          <w:bCs/>
          <w:sz w:val="24"/>
          <w:szCs w:val="24"/>
          <w:lang w:val="lt-LT"/>
        </w:rPr>
        <w:t xml:space="preserve">KLAIPĖDOS </w:t>
      </w:r>
      <w:r w:rsidR="00651303">
        <w:rPr>
          <w:b/>
          <w:bCs/>
          <w:sz w:val="24"/>
          <w:szCs w:val="24"/>
          <w:lang w:val="lt-LT"/>
        </w:rPr>
        <w:t>„SAULUTĖS“</w:t>
      </w:r>
      <w:r w:rsidRPr="001E14AE">
        <w:rPr>
          <w:b/>
          <w:bCs/>
          <w:sz w:val="24"/>
          <w:szCs w:val="24"/>
          <w:lang w:val="lt-LT"/>
        </w:rPr>
        <w:t xml:space="preserve"> MOKYKLOS-DARŽELIO</w:t>
      </w:r>
    </w:p>
    <w:p w14:paraId="2EFEE8DD" w14:textId="77777777" w:rsidR="00FA2843" w:rsidRPr="001E14AE" w:rsidRDefault="00FA2843" w:rsidP="008648F0">
      <w:pPr>
        <w:jc w:val="center"/>
        <w:rPr>
          <w:b/>
          <w:bCs/>
          <w:sz w:val="24"/>
          <w:szCs w:val="24"/>
          <w:lang w:val="lt-LT"/>
        </w:rPr>
      </w:pPr>
      <w:r w:rsidRPr="001E14AE">
        <w:rPr>
          <w:b/>
          <w:bCs/>
          <w:sz w:val="24"/>
          <w:szCs w:val="24"/>
          <w:lang w:val="lt-LT"/>
        </w:rPr>
        <w:t xml:space="preserve">PAILGINTOS DIENOS GRUPĖS VEIKLOS </w:t>
      </w:r>
    </w:p>
    <w:p w14:paraId="04382C46" w14:textId="77777777" w:rsidR="00FA2843" w:rsidRPr="001E14AE" w:rsidRDefault="00FA2843" w:rsidP="008648F0">
      <w:pPr>
        <w:jc w:val="center"/>
        <w:rPr>
          <w:b/>
          <w:bCs/>
          <w:sz w:val="24"/>
          <w:szCs w:val="24"/>
          <w:lang w:val="lt-LT"/>
        </w:rPr>
      </w:pPr>
      <w:r w:rsidRPr="001E14AE">
        <w:rPr>
          <w:b/>
          <w:bCs/>
          <w:sz w:val="24"/>
          <w:szCs w:val="24"/>
          <w:lang w:val="lt-LT"/>
        </w:rPr>
        <w:t>TVARKOS APRAŠAS</w:t>
      </w:r>
    </w:p>
    <w:p w14:paraId="7E52E8F8" w14:textId="4933EE11" w:rsidR="00FA2843" w:rsidRDefault="00FA2843" w:rsidP="008648F0">
      <w:pPr>
        <w:jc w:val="center"/>
        <w:rPr>
          <w:b/>
          <w:bCs/>
          <w:sz w:val="24"/>
          <w:szCs w:val="24"/>
          <w:lang w:val="lt-LT"/>
        </w:rPr>
      </w:pPr>
    </w:p>
    <w:p w14:paraId="6840E5C1" w14:textId="77777777" w:rsidR="00922C1D" w:rsidRPr="001E14AE" w:rsidRDefault="00922C1D" w:rsidP="008648F0">
      <w:pPr>
        <w:jc w:val="center"/>
        <w:rPr>
          <w:b/>
          <w:bCs/>
          <w:sz w:val="24"/>
          <w:szCs w:val="24"/>
          <w:lang w:val="lt-LT"/>
        </w:rPr>
      </w:pPr>
    </w:p>
    <w:p w14:paraId="4DC0767E" w14:textId="77777777" w:rsidR="00FA2843" w:rsidRPr="001E14AE" w:rsidRDefault="00FA2843" w:rsidP="008648F0">
      <w:pPr>
        <w:jc w:val="center"/>
        <w:rPr>
          <w:b/>
          <w:bCs/>
          <w:sz w:val="24"/>
          <w:szCs w:val="24"/>
          <w:lang w:val="lt-LT"/>
        </w:rPr>
      </w:pPr>
      <w:r w:rsidRPr="001E14AE">
        <w:rPr>
          <w:b/>
          <w:bCs/>
          <w:sz w:val="24"/>
          <w:szCs w:val="24"/>
          <w:lang w:val="lt-LT"/>
        </w:rPr>
        <w:t>I SKYRIUS</w:t>
      </w:r>
    </w:p>
    <w:p w14:paraId="6B8E981D" w14:textId="77777777" w:rsidR="00FA2843" w:rsidRPr="001E14AE" w:rsidRDefault="00FA2843" w:rsidP="008648F0">
      <w:pPr>
        <w:jc w:val="center"/>
        <w:rPr>
          <w:b/>
          <w:bCs/>
          <w:sz w:val="24"/>
          <w:szCs w:val="24"/>
          <w:lang w:val="lt-LT"/>
        </w:rPr>
      </w:pPr>
      <w:r w:rsidRPr="001E14AE">
        <w:rPr>
          <w:b/>
          <w:bCs/>
          <w:sz w:val="24"/>
          <w:szCs w:val="24"/>
          <w:lang w:val="lt-LT"/>
        </w:rPr>
        <w:t>BENDROSIOS NUOSTATOS</w:t>
      </w:r>
    </w:p>
    <w:p w14:paraId="586E704B" w14:textId="77777777" w:rsidR="00FA2843" w:rsidRPr="001E14AE" w:rsidRDefault="00FA2843" w:rsidP="008648F0">
      <w:pPr>
        <w:jc w:val="center"/>
        <w:rPr>
          <w:sz w:val="24"/>
          <w:szCs w:val="24"/>
          <w:lang w:val="lt-LT"/>
        </w:rPr>
      </w:pPr>
    </w:p>
    <w:p w14:paraId="1FD6CC7B" w14:textId="0A3588CF" w:rsidR="00FA2843" w:rsidRPr="001E14AE" w:rsidRDefault="00FA2843" w:rsidP="00FA2843">
      <w:pPr>
        <w:ind w:firstLine="1134"/>
        <w:jc w:val="both"/>
        <w:rPr>
          <w:sz w:val="24"/>
          <w:szCs w:val="24"/>
          <w:lang w:val="lt-LT"/>
        </w:rPr>
      </w:pPr>
      <w:r w:rsidRPr="001E14AE">
        <w:rPr>
          <w:sz w:val="24"/>
          <w:szCs w:val="24"/>
          <w:lang w:val="lt-LT"/>
        </w:rPr>
        <w:t xml:space="preserve">1. Pailgintos dienos grupės (toliau – Grupė) organizavimo tvarkos aprašas (toliau – Aprašas) nustato Klaipėdos </w:t>
      </w:r>
      <w:r w:rsidR="00651303">
        <w:rPr>
          <w:sz w:val="24"/>
          <w:szCs w:val="24"/>
          <w:lang w:val="lt-LT"/>
        </w:rPr>
        <w:t>„Saulutės“</w:t>
      </w:r>
      <w:r w:rsidRPr="001E14AE">
        <w:rPr>
          <w:sz w:val="24"/>
          <w:szCs w:val="24"/>
          <w:lang w:val="lt-LT"/>
        </w:rPr>
        <w:t xml:space="preserve"> mokyklos-darželio (toliau – Mokykla) veikiančios pailgintos dienos grupės veiklą.</w:t>
      </w:r>
    </w:p>
    <w:p w14:paraId="0E6F5F5B" w14:textId="77777777" w:rsidR="00FA2843" w:rsidRPr="001E14AE" w:rsidRDefault="00FA2843" w:rsidP="00FA2843">
      <w:pPr>
        <w:ind w:firstLine="1134"/>
        <w:jc w:val="both"/>
        <w:rPr>
          <w:sz w:val="24"/>
          <w:szCs w:val="24"/>
          <w:lang w:val="lt-LT"/>
        </w:rPr>
      </w:pPr>
      <w:r w:rsidRPr="001E14AE">
        <w:rPr>
          <w:sz w:val="24"/>
          <w:szCs w:val="24"/>
          <w:lang w:val="lt-LT"/>
        </w:rPr>
        <w:t>2. Grupės paskirtis – teikti bendrojo ugdymo mokyklos nuostatuose nustatytą papildomą mokamą paslaugą – mokinių tėvų (globėjų) pageidavimu po pamokų organizuoti 1 – 4 klasių mokinių priežiūrą bei užimtumą.</w:t>
      </w:r>
    </w:p>
    <w:p w14:paraId="61A9E346" w14:textId="77777777" w:rsidR="00FA2843" w:rsidRPr="001E14AE" w:rsidRDefault="00FA2843" w:rsidP="00FA2843">
      <w:pPr>
        <w:ind w:firstLine="1134"/>
        <w:jc w:val="both"/>
        <w:rPr>
          <w:sz w:val="24"/>
          <w:szCs w:val="24"/>
          <w:lang w:val="lt-LT"/>
        </w:rPr>
      </w:pPr>
      <w:r w:rsidRPr="001E14AE">
        <w:rPr>
          <w:sz w:val="24"/>
          <w:szCs w:val="24"/>
          <w:lang w:val="lt-LT"/>
        </w:rPr>
        <w:t xml:space="preserve">3. Mokykla, steigdama Grupę ir organizuodama darbą joje, vadovaujasi Lietuvos Respublikos švietimo įstatymu, Lietuvos Respublikos Vyriausybės nutarimais, Švietimo ir mokslo ministerijos norminiais aktais, mokyklos veiklos nuostatais, Klaipėdos miesto savivaldybės tarybos sprendimais, kitais teisės aktais bei šiuo Aprašu. </w:t>
      </w:r>
    </w:p>
    <w:p w14:paraId="4D80DDA1" w14:textId="1CBB0651" w:rsidR="00FA2843" w:rsidRDefault="00FA2843" w:rsidP="00FA2843">
      <w:pPr>
        <w:ind w:firstLine="1134"/>
        <w:jc w:val="both"/>
        <w:rPr>
          <w:sz w:val="24"/>
          <w:szCs w:val="24"/>
          <w:lang w:val="lt-LT"/>
        </w:rPr>
      </w:pPr>
    </w:p>
    <w:p w14:paraId="4DEE05CD" w14:textId="77777777" w:rsidR="00922C1D" w:rsidRPr="001E14AE" w:rsidRDefault="00922C1D" w:rsidP="00FA2843">
      <w:pPr>
        <w:ind w:firstLine="1134"/>
        <w:jc w:val="both"/>
        <w:rPr>
          <w:sz w:val="24"/>
          <w:szCs w:val="24"/>
          <w:lang w:val="lt-LT"/>
        </w:rPr>
      </w:pPr>
    </w:p>
    <w:p w14:paraId="63C34439" w14:textId="77777777" w:rsidR="00FA2843" w:rsidRPr="001E14AE" w:rsidRDefault="00FA2843" w:rsidP="00FA2843">
      <w:pPr>
        <w:jc w:val="center"/>
        <w:rPr>
          <w:b/>
          <w:sz w:val="24"/>
          <w:szCs w:val="24"/>
          <w:lang w:val="lt-LT"/>
        </w:rPr>
      </w:pPr>
      <w:r w:rsidRPr="001E14AE">
        <w:rPr>
          <w:b/>
          <w:sz w:val="24"/>
          <w:szCs w:val="24"/>
          <w:lang w:val="lt-LT"/>
        </w:rPr>
        <w:t>II SKYRIUS</w:t>
      </w:r>
    </w:p>
    <w:p w14:paraId="551D3DA2" w14:textId="77777777" w:rsidR="00FA2843" w:rsidRPr="001E14AE" w:rsidRDefault="00FA2843" w:rsidP="00FA2843">
      <w:pPr>
        <w:jc w:val="center"/>
        <w:rPr>
          <w:b/>
          <w:sz w:val="24"/>
          <w:szCs w:val="24"/>
          <w:lang w:val="lt-LT"/>
        </w:rPr>
      </w:pPr>
      <w:r w:rsidRPr="001E14AE">
        <w:rPr>
          <w:b/>
          <w:sz w:val="24"/>
          <w:szCs w:val="24"/>
          <w:lang w:val="lt-LT"/>
        </w:rPr>
        <w:t>GRUPĖS TIKSLAS IR UŽDAVINIAI</w:t>
      </w:r>
    </w:p>
    <w:p w14:paraId="5DD26483" w14:textId="77777777" w:rsidR="00FA2843" w:rsidRPr="001E14AE" w:rsidRDefault="00FA2843" w:rsidP="00FA2843">
      <w:pPr>
        <w:jc w:val="both"/>
        <w:rPr>
          <w:sz w:val="24"/>
          <w:szCs w:val="24"/>
          <w:lang w:val="lt-LT"/>
        </w:rPr>
      </w:pPr>
    </w:p>
    <w:p w14:paraId="6B66EEAC" w14:textId="77777777" w:rsidR="00FA2843" w:rsidRPr="001E14AE" w:rsidRDefault="00FA2843" w:rsidP="00FA2843">
      <w:pPr>
        <w:ind w:firstLine="1134"/>
        <w:jc w:val="both"/>
        <w:rPr>
          <w:sz w:val="24"/>
          <w:szCs w:val="24"/>
          <w:lang w:val="lt-LT"/>
        </w:rPr>
      </w:pPr>
      <w:r w:rsidRPr="001E14AE">
        <w:rPr>
          <w:sz w:val="24"/>
          <w:szCs w:val="24"/>
          <w:lang w:val="lt-LT"/>
        </w:rPr>
        <w:t>4. Ugdyti mokinių bendrąsias, socialines, asmenines kompetencijas bei užtikrinti saugų vaikų užimtumą pasibaigus pamokoms.</w:t>
      </w:r>
    </w:p>
    <w:p w14:paraId="66DF2AB4" w14:textId="77777777" w:rsidR="00FA2843" w:rsidRPr="001E14AE" w:rsidRDefault="00FA2843" w:rsidP="00FA2843">
      <w:pPr>
        <w:ind w:firstLine="1134"/>
        <w:jc w:val="both"/>
        <w:rPr>
          <w:sz w:val="24"/>
          <w:szCs w:val="24"/>
          <w:lang w:val="lt-LT"/>
        </w:rPr>
      </w:pPr>
      <w:r w:rsidRPr="001E14AE">
        <w:rPr>
          <w:sz w:val="24"/>
          <w:szCs w:val="24"/>
          <w:lang w:val="lt-LT"/>
        </w:rPr>
        <w:t>5. Grupės steigimo uždaviniai:</w:t>
      </w:r>
    </w:p>
    <w:p w14:paraId="1A761CBA" w14:textId="77777777" w:rsidR="00FA2843" w:rsidRPr="001E14AE" w:rsidRDefault="00FA2843" w:rsidP="00FA2843">
      <w:pPr>
        <w:ind w:firstLine="1134"/>
        <w:jc w:val="both"/>
        <w:rPr>
          <w:sz w:val="24"/>
          <w:szCs w:val="24"/>
          <w:lang w:val="lt-LT"/>
        </w:rPr>
      </w:pPr>
      <w:r w:rsidRPr="001E14AE">
        <w:rPr>
          <w:sz w:val="24"/>
          <w:szCs w:val="24"/>
          <w:lang w:val="lt-LT"/>
        </w:rPr>
        <w:t>5.1. gerinti mokinių ugdymo kokybę, plėtoti užimtumo kryptis ir formas;</w:t>
      </w:r>
    </w:p>
    <w:p w14:paraId="4038BD2C" w14:textId="77777777" w:rsidR="00FA2843" w:rsidRPr="001E14AE" w:rsidRDefault="00FA2843" w:rsidP="00FA2843">
      <w:pPr>
        <w:ind w:firstLine="1134"/>
        <w:jc w:val="both"/>
        <w:rPr>
          <w:sz w:val="24"/>
          <w:szCs w:val="24"/>
          <w:lang w:val="lt-LT"/>
        </w:rPr>
      </w:pPr>
      <w:r w:rsidRPr="001E14AE">
        <w:rPr>
          <w:sz w:val="24"/>
          <w:szCs w:val="24"/>
          <w:lang w:val="lt-LT"/>
        </w:rPr>
        <w:t>5.2. skatinti mokinių užimtumą, jo įvairovę;</w:t>
      </w:r>
    </w:p>
    <w:p w14:paraId="5BBE2443" w14:textId="77777777" w:rsidR="00FA2843" w:rsidRPr="001E14AE" w:rsidRDefault="00FA2843" w:rsidP="00FA2843">
      <w:pPr>
        <w:ind w:firstLine="1134"/>
        <w:jc w:val="both"/>
        <w:rPr>
          <w:sz w:val="24"/>
          <w:szCs w:val="24"/>
          <w:lang w:val="lt-LT"/>
        </w:rPr>
      </w:pPr>
      <w:r w:rsidRPr="001E14AE">
        <w:rPr>
          <w:sz w:val="24"/>
          <w:szCs w:val="24"/>
          <w:lang w:val="lt-LT"/>
        </w:rPr>
        <w:t>5.3. užtikrinti socialinę, pedagoginę, psichologinę ir kitą pagalbą mokiniams.</w:t>
      </w:r>
    </w:p>
    <w:p w14:paraId="28821208" w14:textId="3F61620A" w:rsidR="00FA2843" w:rsidRDefault="00FA2843" w:rsidP="00FA2843">
      <w:pPr>
        <w:jc w:val="center"/>
        <w:rPr>
          <w:b/>
          <w:bCs/>
          <w:sz w:val="24"/>
          <w:szCs w:val="24"/>
          <w:lang w:val="lt-LT"/>
        </w:rPr>
      </w:pPr>
    </w:p>
    <w:p w14:paraId="15FAE7F0" w14:textId="77777777" w:rsidR="00922C1D" w:rsidRPr="001E14AE" w:rsidRDefault="00922C1D" w:rsidP="00FA2843">
      <w:pPr>
        <w:jc w:val="center"/>
        <w:rPr>
          <w:b/>
          <w:bCs/>
          <w:sz w:val="24"/>
          <w:szCs w:val="24"/>
          <w:lang w:val="lt-LT"/>
        </w:rPr>
      </w:pPr>
    </w:p>
    <w:p w14:paraId="20FA81C4" w14:textId="77777777" w:rsidR="00FA2843" w:rsidRPr="001E14AE" w:rsidRDefault="00FA2843" w:rsidP="00FA2843">
      <w:pPr>
        <w:jc w:val="center"/>
        <w:rPr>
          <w:b/>
          <w:sz w:val="24"/>
          <w:szCs w:val="24"/>
          <w:lang w:val="lt-LT"/>
        </w:rPr>
      </w:pPr>
      <w:r w:rsidRPr="001E14AE">
        <w:rPr>
          <w:b/>
          <w:sz w:val="24"/>
          <w:szCs w:val="24"/>
          <w:lang w:val="lt-LT"/>
        </w:rPr>
        <w:t>III SKYRIUS</w:t>
      </w:r>
    </w:p>
    <w:p w14:paraId="45511345" w14:textId="77777777" w:rsidR="00FA2843" w:rsidRPr="001E14AE" w:rsidRDefault="00FA2843" w:rsidP="00FA2843">
      <w:pPr>
        <w:jc w:val="center"/>
        <w:rPr>
          <w:b/>
          <w:sz w:val="24"/>
          <w:szCs w:val="24"/>
          <w:lang w:val="lt-LT"/>
        </w:rPr>
      </w:pPr>
      <w:r w:rsidRPr="001E14AE">
        <w:rPr>
          <w:b/>
          <w:sz w:val="24"/>
          <w:szCs w:val="24"/>
          <w:lang w:val="lt-LT"/>
        </w:rPr>
        <w:t>MOKINIŲ PRIĖMIMAS IR GRUPĖS FORMAVIMAS</w:t>
      </w:r>
    </w:p>
    <w:p w14:paraId="525D1A74" w14:textId="77777777" w:rsidR="00FA2843" w:rsidRPr="001E14AE" w:rsidRDefault="00FA2843" w:rsidP="00FA2843">
      <w:pPr>
        <w:jc w:val="center"/>
        <w:rPr>
          <w:sz w:val="24"/>
          <w:szCs w:val="24"/>
          <w:lang w:val="lt-LT"/>
        </w:rPr>
      </w:pPr>
    </w:p>
    <w:p w14:paraId="58CCAC8E" w14:textId="77777777" w:rsidR="00FA2843" w:rsidRPr="001E14AE" w:rsidRDefault="00FA2843" w:rsidP="00FA2843">
      <w:pPr>
        <w:ind w:firstLine="1134"/>
        <w:jc w:val="both"/>
        <w:rPr>
          <w:sz w:val="24"/>
          <w:szCs w:val="24"/>
          <w:lang w:val="lt-LT"/>
        </w:rPr>
      </w:pPr>
      <w:r w:rsidRPr="001E14AE">
        <w:rPr>
          <w:sz w:val="24"/>
          <w:szCs w:val="24"/>
          <w:lang w:val="lt-LT"/>
        </w:rPr>
        <w:t xml:space="preserve">4. Grupė sudaroma rugsėjo mėnesį iš 1 – 4 klasių mokinių, kurių tėvai (globėjai) pateikia raštišką prašymą mokyklos direktoriui. </w:t>
      </w:r>
    </w:p>
    <w:p w14:paraId="3F04AA50" w14:textId="77777777" w:rsidR="00FA2843" w:rsidRPr="001E14AE" w:rsidRDefault="00FA2843" w:rsidP="00FA2843">
      <w:pPr>
        <w:ind w:firstLine="1134"/>
        <w:jc w:val="both"/>
        <w:rPr>
          <w:sz w:val="24"/>
          <w:szCs w:val="24"/>
          <w:lang w:val="lt-LT"/>
        </w:rPr>
      </w:pPr>
      <w:r w:rsidRPr="001E14AE">
        <w:rPr>
          <w:sz w:val="24"/>
          <w:szCs w:val="24"/>
          <w:lang w:val="lt-LT"/>
        </w:rPr>
        <w:t>5. Laiku nepateikus reikiamų dokumentų dėl mokesčio lengvatos, už Grupę mokama bendra tvarka.</w:t>
      </w:r>
    </w:p>
    <w:p w14:paraId="31069A07" w14:textId="77777777" w:rsidR="00FA2843" w:rsidRPr="001E14AE" w:rsidRDefault="00FA2843" w:rsidP="00FA2843">
      <w:pPr>
        <w:ind w:firstLine="1134"/>
        <w:jc w:val="both"/>
        <w:rPr>
          <w:sz w:val="24"/>
          <w:szCs w:val="24"/>
          <w:lang w:val="lt-LT"/>
        </w:rPr>
      </w:pPr>
      <w:r w:rsidRPr="001E14AE">
        <w:rPr>
          <w:sz w:val="24"/>
          <w:szCs w:val="24"/>
          <w:lang w:val="lt-LT"/>
        </w:rPr>
        <w:t>6. Tėvai (globėjai) atsako už pateiktų dokumentų teisingumą.</w:t>
      </w:r>
    </w:p>
    <w:p w14:paraId="654FC5A6" w14:textId="77777777" w:rsidR="00FA2843" w:rsidRPr="001E14AE" w:rsidRDefault="00FA2843" w:rsidP="00FA2843">
      <w:pPr>
        <w:ind w:firstLine="1134"/>
        <w:jc w:val="both"/>
        <w:rPr>
          <w:sz w:val="24"/>
          <w:szCs w:val="24"/>
          <w:lang w:val="lt-LT"/>
        </w:rPr>
      </w:pPr>
      <w:r w:rsidRPr="001E14AE">
        <w:rPr>
          <w:sz w:val="24"/>
          <w:szCs w:val="24"/>
          <w:lang w:val="lt-LT"/>
        </w:rPr>
        <w:t>7. Mokinių priėmimas į Grupę įforminamas mokyklos direktoriaus įsakymu.</w:t>
      </w:r>
    </w:p>
    <w:p w14:paraId="405E599B" w14:textId="31476128" w:rsidR="00FA2843" w:rsidRPr="001E14AE" w:rsidRDefault="00FA2843" w:rsidP="00FA2843">
      <w:pPr>
        <w:ind w:firstLine="1134"/>
        <w:jc w:val="both"/>
        <w:rPr>
          <w:sz w:val="24"/>
          <w:szCs w:val="24"/>
          <w:lang w:val="lt-LT"/>
        </w:rPr>
      </w:pPr>
      <w:r w:rsidRPr="001E14AE">
        <w:rPr>
          <w:sz w:val="24"/>
          <w:szCs w:val="24"/>
          <w:lang w:val="lt-LT"/>
        </w:rPr>
        <w:t>8. Grupės veiklos trukmė per dieną</w:t>
      </w:r>
      <w:r w:rsidR="00C20721">
        <w:rPr>
          <w:sz w:val="24"/>
          <w:szCs w:val="24"/>
          <w:lang w:val="lt-LT"/>
        </w:rPr>
        <w:t xml:space="preserve"> nustatoma pagal Tėvų (globėjų) pasirinkimus:  </w:t>
      </w:r>
      <w:r w:rsidRPr="001E14AE">
        <w:rPr>
          <w:sz w:val="24"/>
          <w:szCs w:val="24"/>
          <w:lang w:val="lt-LT"/>
        </w:rPr>
        <w:t xml:space="preserve">3 </w:t>
      </w:r>
      <w:r w:rsidR="00C20721">
        <w:rPr>
          <w:sz w:val="24"/>
          <w:szCs w:val="24"/>
          <w:lang w:val="lt-LT"/>
        </w:rPr>
        <w:t>val. modelis, 4 val. modelis, 5 val. modelis.</w:t>
      </w:r>
    </w:p>
    <w:p w14:paraId="7EA06326" w14:textId="77777777" w:rsidR="00FA2843" w:rsidRPr="001E14AE" w:rsidRDefault="00FA2843" w:rsidP="00FA2843">
      <w:pPr>
        <w:ind w:firstLine="1134"/>
        <w:jc w:val="both"/>
        <w:rPr>
          <w:sz w:val="24"/>
          <w:szCs w:val="24"/>
          <w:lang w:val="lt-LT"/>
        </w:rPr>
      </w:pPr>
      <w:r w:rsidRPr="001E14AE">
        <w:rPr>
          <w:sz w:val="24"/>
          <w:szCs w:val="24"/>
          <w:lang w:val="lt-LT"/>
        </w:rPr>
        <w:t>9. Tėvai (globėjai) raštu pateikia prašymą dėl savarankiško mokinio išleidimo namo pasibaigus Grupės darbo laikui arba nurodo asmenis, kurie turi teisę pasiimti mokinį iš Grupės.</w:t>
      </w:r>
    </w:p>
    <w:p w14:paraId="6A08B2D2" w14:textId="77777777" w:rsidR="00FA2843" w:rsidRPr="001E14AE" w:rsidRDefault="00FA2843" w:rsidP="00FA2843">
      <w:pPr>
        <w:ind w:firstLine="1134"/>
        <w:jc w:val="both"/>
        <w:rPr>
          <w:sz w:val="24"/>
          <w:szCs w:val="24"/>
          <w:lang w:val="lt-LT"/>
        </w:rPr>
      </w:pPr>
      <w:r w:rsidRPr="001E14AE">
        <w:rPr>
          <w:sz w:val="24"/>
          <w:szCs w:val="24"/>
          <w:lang w:val="lt-LT"/>
        </w:rPr>
        <w:t xml:space="preserve">10. Rugsėjo mėnesį sukomplektuotoje Grupėje minimalus mokinių skaičius yra ne mažesnis kaip 15, maksimalus – ne didesnis kaip 24. </w:t>
      </w:r>
    </w:p>
    <w:p w14:paraId="6AC1129B" w14:textId="77777777" w:rsidR="00FA2843" w:rsidRPr="001E14AE" w:rsidRDefault="00FA2843" w:rsidP="00FA2843">
      <w:pPr>
        <w:ind w:firstLine="1134"/>
        <w:jc w:val="both"/>
        <w:rPr>
          <w:sz w:val="24"/>
          <w:szCs w:val="24"/>
          <w:lang w:val="lt-LT"/>
        </w:rPr>
      </w:pPr>
      <w:r w:rsidRPr="001E14AE">
        <w:rPr>
          <w:sz w:val="24"/>
          <w:szCs w:val="24"/>
          <w:lang w:val="lt-LT"/>
        </w:rPr>
        <w:lastRenderedPageBreak/>
        <w:t>11. Jeigu per mokslo metus mokinių sumažėja daugiau, nei nustatytas minimalus mokinių skaičius, sprendimą dėl pailgintos dienos grupės veiklos tęstinumo, perkomplektavimo priima Mokyklos direktorius, atsižvelgdamas į surenkamas tėvų įmokų lėšas.</w:t>
      </w:r>
    </w:p>
    <w:p w14:paraId="16888747" w14:textId="77777777" w:rsidR="00922C1D" w:rsidRDefault="00922C1D" w:rsidP="00FA2843">
      <w:pPr>
        <w:jc w:val="center"/>
        <w:rPr>
          <w:b/>
          <w:sz w:val="24"/>
          <w:szCs w:val="24"/>
          <w:lang w:val="lt-LT"/>
        </w:rPr>
      </w:pPr>
    </w:p>
    <w:p w14:paraId="1DA1F6FC" w14:textId="2935F86F" w:rsidR="00FA2843" w:rsidRPr="001E14AE" w:rsidRDefault="00FA2843" w:rsidP="00FA2843">
      <w:pPr>
        <w:jc w:val="center"/>
        <w:rPr>
          <w:b/>
          <w:sz w:val="24"/>
          <w:szCs w:val="24"/>
          <w:lang w:val="lt-LT"/>
        </w:rPr>
      </w:pPr>
      <w:r w:rsidRPr="001E14AE">
        <w:rPr>
          <w:b/>
          <w:sz w:val="24"/>
          <w:szCs w:val="24"/>
          <w:lang w:val="lt-LT"/>
        </w:rPr>
        <w:t>IV SKYRIUS</w:t>
      </w:r>
    </w:p>
    <w:p w14:paraId="698CED13" w14:textId="77777777" w:rsidR="00FA2843" w:rsidRPr="001E14AE" w:rsidRDefault="00FA2843" w:rsidP="00FA2843">
      <w:pPr>
        <w:jc w:val="center"/>
        <w:rPr>
          <w:b/>
          <w:sz w:val="24"/>
          <w:szCs w:val="24"/>
          <w:lang w:val="lt-LT"/>
        </w:rPr>
      </w:pPr>
      <w:r w:rsidRPr="001E14AE">
        <w:rPr>
          <w:b/>
          <w:sz w:val="24"/>
          <w:szCs w:val="24"/>
          <w:lang w:val="lt-LT"/>
        </w:rPr>
        <w:t>VEIKLOS ORGANIZAVIMAS PAILGINTOS DIENOS GRUPĖJE</w:t>
      </w:r>
    </w:p>
    <w:p w14:paraId="5E6FCF56" w14:textId="77777777" w:rsidR="00FA2843" w:rsidRPr="001E14AE" w:rsidRDefault="00FA2843" w:rsidP="00FA2843">
      <w:pPr>
        <w:jc w:val="center"/>
        <w:rPr>
          <w:b/>
          <w:sz w:val="24"/>
          <w:szCs w:val="24"/>
          <w:lang w:val="lt-LT"/>
        </w:rPr>
      </w:pPr>
    </w:p>
    <w:p w14:paraId="0272037E" w14:textId="77777777" w:rsidR="00FA2843" w:rsidRPr="001E14AE" w:rsidRDefault="00FA2843" w:rsidP="00FA2843">
      <w:pPr>
        <w:ind w:firstLine="1134"/>
        <w:jc w:val="both"/>
        <w:rPr>
          <w:sz w:val="24"/>
          <w:szCs w:val="24"/>
          <w:lang w:val="lt-LT"/>
        </w:rPr>
      </w:pPr>
      <w:r w:rsidRPr="001E14AE">
        <w:rPr>
          <w:sz w:val="24"/>
          <w:szCs w:val="24"/>
          <w:lang w:val="lt-LT"/>
        </w:rPr>
        <w:t>12. Grupės auklėtoju gali dirbti pedagoginį išsilavinimą turintis asmuo. Jis vadovaujasi mokyklos direktoriaus įsakymu patvirtintu pareigybės aprašu ir mokyklos darbo tvarkos taisyklėmis.</w:t>
      </w:r>
    </w:p>
    <w:p w14:paraId="6AFCA5CE" w14:textId="77777777" w:rsidR="00FA2843" w:rsidRPr="001E14AE" w:rsidRDefault="00FA2843" w:rsidP="00FA2843">
      <w:pPr>
        <w:ind w:firstLine="1134"/>
        <w:jc w:val="both"/>
        <w:rPr>
          <w:sz w:val="24"/>
          <w:szCs w:val="24"/>
          <w:lang w:val="lt-LT"/>
        </w:rPr>
      </w:pPr>
      <w:r w:rsidRPr="001E14AE">
        <w:rPr>
          <w:sz w:val="24"/>
          <w:szCs w:val="24"/>
          <w:lang w:val="lt-LT"/>
        </w:rPr>
        <w:t>13. Grupių ugdomoji aplinka turi būti tinkamai paruošta popamokinei 1 – 4 klasių mokinių veiklai: komunikacinei, pažintinei veiklai, žaidimams ir kt. veiklai.</w:t>
      </w:r>
    </w:p>
    <w:p w14:paraId="7971B00B" w14:textId="54B98A57" w:rsidR="00FA2843" w:rsidRPr="001E14AE" w:rsidRDefault="00FA2843" w:rsidP="00FA2843">
      <w:pPr>
        <w:ind w:firstLine="1134"/>
        <w:jc w:val="both"/>
        <w:rPr>
          <w:rFonts w:eastAsia="Calibri"/>
          <w:sz w:val="24"/>
          <w:szCs w:val="24"/>
          <w:lang w:val="lt-LT"/>
        </w:rPr>
      </w:pPr>
      <w:r w:rsidRPr="001E14AE">
        <w:rPr>
          <w:sz w:val="24"/>
          <w:szCs w:val="24"/>
          <w:lang w:val="lt-LT"/>
        </w:rPr>
        <w:t xml:space="preserve">14. Veikla Grupėje prasideda kasmet nuo rugsėjo 2 d. </w:t>
      </w:r>
      <w:r w:rsidRPr="001E14AE">
        <w:rPr>
          <w:rFonts w:eastAsia="Calibri"/>
          <w:sz w:val="24"/>
          <w:szCs w:val="24"/>
          <w:lang w:val="lt-LT"/>
        </w:rPr>
        <w:t>ir baigiasi paskutinę mokslo metų dieną (pagal pradinio ugdymo programos ugdymo planą).</w:t>
      </w:r>
    </w:p>
    <w:p w14:paraId="197B8F9B" w14:textId="77777777" w:rsidR="00FA2843" w:rsidRPr="001E14AE" w:rsidRDefault="00FA2843" w:rsidP="00FA2843">
      <w:pPr>
        <w:ind w:firstLine="1134"/>
        <w:jc w:val="both"/>
        <w:rPr>
          <w:sz w:val="24"/>
          <w:szCs w:val="24"/>
          <w:lang w:val="lt-LT"/>
        </w:rPr>
      </w:pPr>
      <w:r w:rsidRPr="001E14AE">
        <w:rPr>
          <w:sz w:val="24"/>
          <w:szCs w:val="24"/>
          <w:lang w:val="lt-LT"/>
        </w:rPr>
        <w:t>15. Grupės auklėtojas iki rugsėjo 10 dienos parengia darbui su pailginta dienos grupe veiklos planą ir jį suderina su direktoriaus pavaduotoju.</w:t>
      </w:r>
    </w:p>
    <w:p w14:paraId="3440FFA8" w14:textId="7676DE64" w:rsidR="00FA2843" w:rsidRPr="001E14AE" w:rsidRDefault="00FA2843" w:rsidP="00FA2843">
      <w:pPr>
        <w:ind w:firstLine="1134"/>
        <w:jc w:val="both"/>
        <w:rPr>
          <w:sz w:val="24"/>
          <w:szCs w:val="24"/>
          <w:lang w:val="lt-LT"/>
        </w:rPr>
      </w:pPr>
      <w:r w:rsidRPr="001E14AE">
        <w:rPr>
          <w:sz w:val="24"/>
          <w:szCs w:val="24"/>
          <w:lang w:val="lt-LT"/>
        </w:rPr>
        <w:t>16. Grupės veiklos plan</w:t>
      </w:r>
      <w:r w:rsidR="00C20721">
        <w:rPr>
          <w:sz w:val="24"/>
          <w:szCs w:val="24"/>
          <w:lang w:val="lt-LT"/>
        </w:rPr>
        <w:t>as</w:t>
      </w:r>
      <w:r w:rsidRPr="001E14AE">
        <w:rPr>
          <w:sz w:val="24"/>
          <w:szCs w:val="24"/>
          <w:lang w:val="lt-LT"/>
        </w:rPr>
        <w:t xml:space="preserve"> grindžiamas mokyklos bendruomenės numatytais tikslais ir uždaviniais, </w:t>
      </w:r>
      <w:r w:rsidR="00C20721">
        <w:rPr>
          <w:sz w:val="24"/>
          <w:szCs w:val="24"/>
          <w:lang w:val="lt-LT"/>
        </w:rPr>
        <w:t>atsižvelgiama į pradinio ugdymo programos ugdymo planą.</w:t>
      </w:r>
    </w:p>
    <w:p w14:paraId="3C9C9B69" w14:textId="3BAB9418" w:rsidR="00FA2843" w:rsidRPr="001E14AE" w:rsidRDefault="00FA2843" w:rsidP="00FA2843">
      <w:pPr>
        <w:ind w:firstLine="1134"/>
        <w:jc w:val="both"/>
        <w:rPr>
          <w:rFonts w:eastAsia="Calibri"/>
          <w:sz w:val="24"/>
          <w:szCs w:val="24"/>
          <w:lang w:val="lt-LT"/>
        </w:rPr>
      </w:pPr>
      <w:r w:rsidRPr="001E14AE">
        <w:rPr>
          <w:sz w:val="24"/>
          <w:szCs w:val="24"/>
          <w:lang w:val="lt-LT"/>
        </w:rPr>
        <w:t xml:space="preserve">17. Grupės veikla </w:t>
      </w:r>
      <w:r w:rsidRPr="001E14AE">
        <w:rPr>
          <w:rFonts w:eastAsia="Calibri"/>
          <w:sz w:val="24"/>
          <w:szCs w:val="24"/>
          <w:lang w:val="lt-LT"/>
        </w:rPr>
        <w:t xml:space="preserve">ir mokinių lankomumą grupės auklėtojas fiksuoja dienyne darbui su grupe kiekvieną dieną. Grupės auklėtojas atsako už teisingą mokinių lankymo žymėjimą apskaitos </w:t>
      </w:r>
      <w:r w:rsidR="00651303">
        <w:rPr>
          <w:rFonts w:eastAsia="Calibri"/>
          <w:sz w:val="24"/>
          <w:szCs w:val="24"/>
          <w:lang w:val="lt-LT"/>
        </w:rPr>
        <w:t>žiniaraščiuose</w:t>
      </w:r>
      <w:r w:rsidRPr="001E14AE">
        <w:rPr>
          <w:rFonts w:eastAsia="Calibri"/>
          <w:sz w:val="24"/>
          <w:szCs w:val="24"/>
          <w:lang w:val="lt-LT"/>
        </w:rPr>
        <w:t xml:space="preserve"> ir dokumentų, pateisinančių mokesčio lengvatas, surinkimą laiku.</w:t>
      </w:r>
    </w:p>
    <w:p w14:paraId="5F02DAA4" w14:textId="43593F7A" w:rsidR="00FA2843" w:rsidRPr="001E14AE" w:rsidRDefault="00FA2843" w:rsidP="00FA2843">
      <w:pPr>
        <w:ind w:firstLine="1134"/>
        <w:jc w:val="both"/>
        <w:rPr>
          <w:sz w:val="24"/>
          <w:szCs w:val="24"/>
          <w:lang w:val="lt-LT"/>
        </w:rPr>
      </w:pPr>
      <w:r w:rsidRPr="001E14AE">
        <w:rPr>
          <w:sz w:val="24"/>
          <w:szCs w:val="24"/>
          <w:lang w:val="lt-LT"/>
        </w:rPr>
        <w:t xml:space="preserve">19. Paskutinę mėnesio dieną Grupės auklėtojas, vadovaudamasis tėvų (globėjų) pateiktais prašymais, pažymomis, sudaro mokinių lankymo dienų apskaitos </w:t>
      </w:r>
      <w:r w:rsidR="00651303">
        <w:rPr>
          <w:sz w:val="24"/>
          <w:szCs w:val="24"/>
          <w:lang w:val="lt-LT"/>
        </w:rPr>
        <w:t>žiniaraštį,</w:t>
      </w:r>
      <w:r w:rsidRPr="001E14AE">
        <w:rPr>
          <w:sz w:val="24"/>
          <w:szCs w:val="24"/>
          <w:lang w:val="lt-LT"/>
        </w:rPr>
        <w:t xml:space="preserve"> nurod</w:t>
      </w:r>
      <w:r w:rsidR="00C20721">
        <w:rPr>
          <w:sz w:val="24"/>
          <w:szCs w:val="24"/>
          <w:lang w:val="lt-LT"/>
        </w:rPr>
        <w:t>ydamas</w:t>
      </w:r>
      <w:r w:rsidRPr="001E14AE">
        <w:rPr>
          <w:sz w:val="24"/>
          <w:szCs w:val="24"/>
          <w:lang w:val="lt-LT"/>
        </w:rPr>
        <w:t xml:space="preserve"> pateisintas ir nepateisintas</w:t>
      </w:r>
      <w:r w:rsidR="003E5B08">
        <w:rPr>
          <w:sz w:val="24"/>
          <w:szCs w:val="24"/>
          <w:lang w:val="lt-LT"/>
        </w:rPr>
        <w:t xml:space="preserve"> praleistas</w:t>
      </w:r>
      <w:r w:rsidRPr="001E14AE">
        <w:rPr>
          <w:sz w:val="24"/>
          <w:szCs w:val="24"/>
          <w:lang w:val="lt-LT"/>
        </w:rPr>
        <w:t xml:space="preserve"> dienas.</w:t>
      </w:r>
    </w:p>
    <w:p w14:paraId="0B8ABB12" w14:textId="18D0FD0E" w:rsidR="00FA2843" w:rsidRPr="001E14AE" w:rsidRDefault="00FA2843" w:rsidP="00FA2843">
      <w:pPr>
        <w:ind w:firstLine="1134"/>
        <w:jc w:val="both"/>
        <w:rPr>
          <w:sz w:val="24"/>
          <w:szCs w:val="24"/>
          <w:lang w:val="lt-LT"/>
        </w:rPr>
      </w:pPr>
      <w:r w:rsidRPr="001E14AE">
        <w:rPr>
          <w:rFonts w:eastAsia="Calibri"/>
          <w:sz w:val="24"/>
          <w:szCs w:val="24"/>
          <w:lang w:val="lt-LT"/>
        </w:rPr>
        <w:t xml:space="preserve">20. Grupės auklėtojas užpildytus mėnesio mokinių lankymo dienų apskaitos </w:t>
      </w:r>
      <w:r w:rsidR="00651303">
        <w:rPr>
          <w:rFonts w:eastAsia="Calibri"/>
          <w:sz w:val="24"/>
          <w:szCs w:val="24"/>
          <w:lang w:val="lt-LT"/>
        </w:rPr>
        <w:t xml:space="preserve">žiniaraščius </w:t>
      </w:r>
      <w:r w:rsidRPr="001E14AE">
        <w:rPr>
          <w:rFonts w:eastAsia="Calibri"/>
          <w:sz w:val="24"/>
          <w:szCs w:val="24"/>
          <w:lang w:val="lt-LT"/>
        </w:rPr>
        <w:t>pateikia Mokyklos specialistui.</w:t>
      </w:r>
    </w:p>
    <w:p w14:paraId="64374DD2" w14:textId="77777777" w:rsidR="00FA2843" w:rsidRPr="001E14AE" w:rsidRDefault="00FA2843" w:rsidP="00FA2843">
      <w:pPr>
        <w:ind w:firstLine="1134"/>
        <w:jc w:val="both"/>
        <w:rPr>
          <w:sz w:val="24"/>
          <w:szCs w:val="24"/>
          <w:lang w:val="lt-LT"/>
        </w:rPr>
      </w:pPr>
      <w:r w:rsidRPr="001E14AE">
        <w:rPr>
          <w:sz w:val="24"/>
          <w:szCs w:val="24"/>
          <w:lang w:val="lt-LT"/>
        </w:rPr>
        <w:t>21. Grupėje dirbantis auklėtojas:</w:t>
      </w:r>
    </w:p>
    <w:p w14:paraId="38B1588B" w14:textId="77777777" w:rsidR="00FA2843" w:rsidRPr="001E14AE" w:rsidRDefault="00FA2843" w:rsidP="00FA2843">
      <w:pPr>
        <w:ind w:firstLine="1134"/>
        <w:jc w:val="both"/>
        <w:rPr>
          <w:sz w:val="24"/>
          <w:szCs w:val="24"/>
          <w:lang w:val="lt-LT"/>
        </w:rPr>
      </w:pPr>
      <w:r w:rsidRPr="001E14AE">
        <w:rPr>
          <w:sz w:val="24"/>
          <w:szCs w:val="24"/>
          <w:lang w:val="lt-LT"/>
        </w:rPr>
        <w:t>21.1. organizuoja saugią mokinių priežiūrą, kryptingą pažintinę, meninę, sportinę veiklą grupės patalpose ir lauke;</w:t>
      </w:r>
    </w:p>
    <w:p w14:paraId="069E8B84" w14:textId="77777777" w:rsidR="00FA2843" w:rsidRPr="001E14AE" w:rsidRDefault="00FA2843" w:rsidP="00FA2843">
      <w:pPr>
        <w:ind w:firstLine="1134"/>
        <w:jc w:val="both"/>
        <w:rPr>
          <w:sz w:val="24"/>
          <w:szCs w:val="24"/>
          <w:lang w:val="lt-LT"/>
        </w:rPr>
      </w:pPr>
      <w:r w:rsidRPr="001E14AE">
        <w:rPr>
          <w:sz w:val="24"/>
          <w:szCs w:val="24"/>
          <w:lang w:val="lt-LT"/>
        </w:rPr>
        <w:t>21.2. nuosekliai, planingai ir turiningai organizuoja veiklą, atitinkančią mokinių amžių;</w:t>
      </w:r>
    </w:p>
    <w:p w14:paraId="0B5AF137" w14:textId="77777777" w:rsidR="00FA2843" w:rsidRPr="001E14AE" w:rsidRDefault="00FA2843" w:rsidP="00FA2843">
      <w:pPr>
        <w:ind w:firstLine="1134"/>
        <w:jc w:val="both"/>
        <w:rPr>
          <w:sz w:val="24"/>
          <w:szCs w:val="24"/>
          <w:lang w:val="lt-LT"/>
        </w:rPr>
      </w:pPr>
      <w:r w:rsidRPr="001E14AE">
        <w:rPr>
          <w:sz w:val="24"/>
          <w:szCs w:val="24"/>
          <w:lang w:val="lt-LT"/>
        </w:rPr>
        <w:t>21.3. pagal galimybes sudaro sąlygas mokinių saviraiškos poreikiams tenkinti;</w:t>
      </w:r>
    </w:p>
    <w:p w14:paraId="3AE48F8A" w14:textId="77777777" w:rsidR="00FA2843" w:rsidRPr="001E14AE" w:rsidRDefault="00FA2843" w:rsidP="00FA2843">
      <w:pPr>
        <w:ind w:firstLine="1134"/>
        <w:jc w:val="both"/>
        <w:rPr>
          <w:sz w:val="24"/>
          <w:szCs w:val="24"/>
          <w:lang w:val="lt-LT"/>
        </w:rPr>
      </w:pPr>
      <w:r w:rsidRPr="001E14AE">
        <w:rPr>
          <w:sz w:val="24"/>
          <w:szCs w:val="24"/>
          <w:lang w:val="lt-LT"/>
        </w:rPr>
        <w:t>21.4. teikia pagalbą mokiniams atliekant pamokų metu nebaigtas užduotis;</w:t>
      </w:r>
    </w:p>
    <w:p w14:paraId="6D6382B0" w14:textId="493E9D36" w:rsidR="00FA2843" w:rsidRDefault="00FA2843" w:rsidP="00FA2843">
      <w:pPr>
        <w:ind w:firstLine="1134"/>
        <w:jc w:val="both"/>
        <w:rPr>
          <w:sz w:val="24"/>
          <w:szCs w:val="24"/>
          <w:lang w:val="lt-LT"/>
        </w:rPr>
      </w:pPr>
      <w:r w:rsidRPr="001E14AE">
        <w:rPr>
          <w:sz w:val="24"/>
          <w:szCs w:val="24"/>
          <w:lang w:val="lt-LT"/>
        </w:rPr>
        <w:t>21.5. įsipareigoja saugoti mokinius nuo fizinę, psichinę sveikatą žalojančių poveikių;</w:t>
      </w:r>
    </w:p>
    <w:p w14:paraId="0221F644" w14:textId="733B8C5D" w:rsidR="00C20721" w:rsidRPr="001E14AE" w:rsidRDefault="00C20721" w:rsidP="00FA2843">
      <w:pPr>
        <w:ind w:firstLine="1134"/>
        <w:jc w:val="both"/>
        <w:rPr>
          <w:sz w:val="24"/>
          <w:szCs w:val="24"/>
          <w:lang w:val="lt-LT"/>
        </w:rPr>
      </w:pPr>
      <w:r>
        <w:rPr>
          <w:sz w:val="24"/>
          <w:szCs w:val="24"/>
          <w:lang w:val="lt-LT"/>
        </w:rPr>
        <w:t>21.6. pagal poreikį individualiai padeda specialiųjų poreikių mokiniams;</w:t>
      </w:r>
    </w:p>
    <w:p w14:paraId="1D9986D0" w14:textId="54C3DAFD" w:rsidR="00FA2843" w:rsidRPr="001E14AE" w:rsidRDefault="00FA2843" w:rsidP="00FA2843">
      <w:pPr>
        <w:ind w:firstLine="1134"/>
        <w:jc w:val="both"/>
        <w:rPr>
          <w:sz w:val="24"/>
          <w:szCs w:val="24"/>
          <w:lang w:val="lt-LT"/>
        </w:rPr>
      </w:pPr>
      <w:r w:rsidRPr="001E14AE">
        <w:rPr>
          <w:sz w:val="24"/>
          <w:szCs w:val="24"/>
          <w:lang w:val="lt-LT"/>
        </w:rPr>
        <w:t>21.</w:t>
      </w:r>
      <w:r w:rsidR="00C20721">
        <w:rPr>
          <w:sz w:val="24"/>
          <w:szCs w:val="24"/>
          <w:lang w:val="lt-LT"/>
        </w:rPr>
        <w:t>7</w:t>
      </w:r>
      <w:r w:rsidRPr="001E14AE">
        <w:rPr>
          <w:sz w:val="24"/>
          <w:szCs w:val="24"/>
          <w:lang w:val="lt-LT"/>
        </w:rPr>
        <w:t>. informuoja tėvus (globėjus) apie mokinių savijautą, sveikatą, elgesį, veiklą Grupėje.</w:t>
      </w:r>
    </w:p>
    <w:p w14:paraId="25D58A31" w14:textId="77777777" w:rsidR="00FA2843" w:rsidRPr="001E14AE" w:rsidRDefault="00FA2843" w:rsidP="00FA2843">
      <w:pPr>
        <w:ind w:firstLine="1134"/>
        <w:jc w:val="both"/>
        <w:rPr>
          <w:sz w:val="24"/>
          <w:szCs w:val="24"/>
          <w:lang w:val="lt-LT"/>
        </w:rPr>
      </w:pPr>
      <w:r w:rsidRPr="001E14AE">
        <w:rPr>
          <w:sz w:val="24"/>
          <w:szCs w:val="24"/>
          <w:lang w:val="lt-LT"/>
        </w:rPr>
        <w:t xml:space="preserve">22. Už Grupės veiklą auklėtojas atsiskaito mokyklos direktoriaus pavaduotojui ugdymui. </w:t>
      </w:r>
    </w:p>
    <w:p w14:paraId="0C234F39" w14:textId="77777777" w:rsidR="00FA2843" w:rsidRPr="001E14AE" w:rsidRDefault="00FA2843" w:rsidP="00FA2843">
      <w:pPr>
        <w:jc w:val="center"/>
        <w:rPr>
          <w:b/>
          <w:bCs/>
          <w:sz w:val="24"/>
          <w:szCs w:val="24"/>
          <w:lang w:val="lt-LT"/>
        </w:rPr>
      </w:pPr>
    </w:p>
    <w:p w14:paraId="0B8958B8" w14:textId="77777777" w:rsidR="00922C1D" w:rsidRDefault="00922C1D" w:rsidP="00FA2843">
      <w:pPr>
        <w:jc w:val="center"/>
        <w:rPr>
          <w:b/>
          <w:sz w:val="24"/>
          <w:szCs w:val="24"/>
          <w:lang w:val="lt-LT"/>
        </w:rPr>
      </w:pPr>
    </w:p>
    <w:p w14:paraId="41A2F3E1" w14:textId="55A08E8B" w:rsidR="00FA2843" w:rsidRPr="001E14AE" w:rsidRDefault="00FA2843" w:rsidP="00FA2843">
      <w:pPr>
        <w:jc w:val="center"/>
        <w:rPr>
          <w:b/>
          <w:sz w:val="24"/>
          <w:szCs w:val="24"/>
          <w:lang w:val="lt-LT"/>
        </w:rPr>
      </w:pPr>
      <w:r w:rsidRPr="001E14AE">
        <w:rPr>
          <w:b/>
          <w:sz w:val="24"/>
          <w:szCs w:val="24"/>
          <w:lang w:val="lt-LT"/>
        </w:rPr>
        <w:t>V SKYRIUS</w:t>
      </w:r>
    </w:p>
    <w:p w14:paraId="2372E518" w14:textId="77777777" w:rsidR="00FA2843" w:rsidRPr="001E14AE" w:rsidRDefault="00FA2843" w:rsidP="00FA2843">
      <w:pPr>
        <w:jc w:val="center"/>
        <w:rPr>
          <w:b/>
          <w:sz w:val="24"/>
          <w:szCs w:val="24"/>
          <w:lang w:val="lt-LT"/>
        </w:rPr>
      </w:pPr>
      <w:r w:rsidRPr="001E14AE">
        <w:rPr>
          <w:b/>
          <w:sz w:val="24"/>
          <w:szCs w:val="24"/>
          <w:lang w:val="lt-LT"/>
        </w:rPr>
        <w:t>GRUPĖS FINANSAVIMAS, DARBO APMOKĖJIMAS IR LĖŠŲ PANAUDOJIMAS</w:t>
      </w:r>
    </w:p>
    <w:p w14:paraId="09CB81D8" w14:textId="77777777" w:rsidR="00FA2843" w:rsidRPr="001E14AE" w:rsidRDefault="00FA2843" w:rsidP="00FA2843">
      <w:pPr>
        <w:jc w:val="center"/>
        <w:rPr>
          <w:b/>
          <w:sz w:val="24"/>
          <w:szCs w:val="24"/>
          <w:lang w:val="lt-LT"/>
        </w:rPr>
      </w:pPr>
    </w:p>
    <w:p w14:paraId="5F40F0D1" w14:textId="449CE6DA" w:rsidR="00FA2843" w:rsidRPr="001E14AE" w:rsidRDefault="00FA2843" w:rsidP="00FA2843">
      <w:pPr>
        <w:ind w:firstLine="1134"/>
        <w:jc w:val="both"/>
        <w:rPr>
          <w:sz w:val="24"/>
          <w:szCs w:val="24"/>
          <w:lang w:val="lt-LT"/>
        </w:rPr>
      </w:pPr>
      <w:r w:rsidRPr="001E14AE">
        <w:rPr>
          <w:sz w:val="24"/>
          <w:szCs w:val="24"/>
          <w:lang w:val="lt-LT"/>
        </w:rPr>
        <w:t xml:space="preserve">23. Mokestis už Grupės paslaugas </w:t>
      </w:r>
      <w:r w:rsidR="003E5B08">
        <w:rPr>
          <w:sz w:val="24"/>
          <w:szCs w:val="24"/>
          <w:lang w:val="lt-LT"/>
        </w:rPr>
        <w:t xml:space="preserve">ir/ar atleidimas nuo mokesčio, </w:t>
      </w:r>
      <w:r w:rsidRPr="001E14AE">
        <w:rPr>
          <w:sz w:val="24"/>
          <w:szCs w:val="24"/>
          <w:lang w:val="lt-LT"/>
        </w:rPr>
        <w:t>nusta</w:t>
      </w:r>
      <w:r w:rsidR="003E5B08">
        <w:rPr>
          <w:sz w:val="24"/>
          <w:szCs w:val="24"/>
          <w:lang w:val="lt-LT"/>
        </w:rPr>
        <w:t>tomas vadovaujantis</w:t>
      </w:r>
      <w:r w:rsidRPr="001E14AE">
        <w:rPr>
          <w:sz w:val="24"/>
          <w:szCs w:val="24"/>
          <w:lang w:val="lt-LT"/>
        </w:rPr>
        <w:t xml:space="preserve"> Klaipėdos miesto savivaldybės tarybos sprendim</w:t>
      </w:r>
      <w:r w:rsidR="003E5B08">
        <w:rPr>
          <w:sz w:val="24"/>
          <w:szCs w:val="24"/>
          <w:lang w:val="lt-LT"/>
        </w:rPr>
        <w:t>ais</w:t>
      </w:r>
      <w:r w:rsidRPr="001E14AE">
        <w:rPr>
          <w:sz w:val="24"/>
          <w:szCs w:val="24"/>
          <w:lang w:val="lt-LT"/>
        </w:rPr>
        <w:t>.</w:t>
      </w:r>
    </w:p>
    <w:p w14:paraId="5963685A" w14:textId="77777777" w:rsidR="00FA2843" w:rsidRPr="001E14AE" w:rsidRDefault="00FA2843" w:rsidP="00FA2843">
      <w:pPr>
        <w:ind w:firstLine="1134"/>
        <w:jc w:val="both"/>
        <w:rPr>
          <w:sz w:val="24"/>
          <w:szCs w:val="24"/>
          <w:lang w:val="lt-LT"/>
        </w:rPr>
      </w:pPr>
      <w:r w:rsidRPr="001E14AE">
        <w:rPr>
          <w:sz w:val="24"/>
          <w:szCs w:val="24"/>
          <w:lang w:val="lt-LT"/>
        </w:rPr>
        <w:t>24. Atlyginimas Grupės auklėtojui mokamas iš Klaipėdos miesto savivaldybės biudžeto asignavimų ir tėvų (globėjų) įmokų.</w:t>
      </w:r>
    </w:p>
    <w:p w14:paraId="55A72A26" w14:textId="6C3730AE" w:rsidR="00FA2843" w:rsidRPr="001E14AE" w:rsidRDefault="00FA2843" w:rsidP="00FA2843">
      <w:pPr>
        <w:ind w:firstLine="1134"/>
        <w:jc w:val="both"/>
        <w:rPr>
          <w:sz w:val="24"/>
          <w:szCs w:val="24"/>
          <w:lang w:val="lt-LT"/>
        </w:rPr>
      </w:pPr>
      <w:r w:rsidRPr="001E14AE">
        <w:rPr>
          <w:sz w:val="24"/>
          <w:szCs w:val="24"/>
          <w:lang w:val="lt-LT"/>
        </w:rPr>
        <w:t xml:space="preserve">25. Mokyklos gautos įmokos už mokinių </w:t>
      </w:r>
      <w:r w:rsidR="003E5B08">
        <w:rPr>
          <w:sz w:val="24"/>
          <w:szCs w:val="24"/>
          <w:lang w:val="lt-LT"/>
        </w:rPr>
        <w:t>užimtumą</w:t>
      </w:r>
      <w:r w:rsidRPr="001E14AE">
        <w:rPr>
          <w:sz w:val="24"/>
          <w:szCs w:val="24"/>
          <w:lang w:val="lt-LT"/>
        </w:rPr>
        <w:t xml:space="preserve"> Grupėje laikomos jos pajamomis už teikiamas paslaugas ir naudojamos teisės aktų nustatyta tvarka.</w:t>
      </w:r>
    </w:p>
    <w:p w14:paraId="0908CB66" w14:textId="4BCA5E48" w:rsidR="00FA2843" w:rsidRPr="001E14AE" w:rsidRDefault="00FA2843" w:rsidP="00FA2843">
      <w:pPr>
        <w:ind w:firstLine="1134"/>
        <w:jc w:val="both"/>
        <w:rPr>
          <w:sz w:val="24"/>
          <w:szCs w:val="24"/>
          <w:lang w:val="lt-LT"/>
        </w:rPr>
      </w:pPr>
      <w:r w:rsidRPr="001E14AE">
        <w:rPr>
          <w:sz w:val="24"/>
          <w:szCs w:val="24"/>
          <w:lang w:val="lt-LT"/>
        </w:rPr>
        <w:t xml:space="preserve">26. Išmokėjus Grupės auklėtojui atlyginimą ir kompensaciją už nepanaudotas atostogas, socialinio draudimo įmokas, likusi sukauptų lėšų suma už teikiamas paslaugas Grupėje mokslo metų pabaigoje </w:t>
      </w:r>
      <w:r w:rsidR="003E5B08">
        <w:rPr>
          <w:sz w:val="24"/>
          <w:szCs w:val="24"/>
          <w:lang w:val="lt-LT"/>
        </w:rPr>
        <w:t xml:space="preserve">gali būti </w:t>
      </w:r>
      <w:r w:rsidRPr="001E14AE">
        <w:rPr>
          <w:sz w:val="24"/>
          <w:szCs w:val="24"/>
          <w:lang w:val="lt-LT"/>
        </w:rPr>
        <w:t>panaudojama ugdymo(si) aplinkai gerinti (inventoriui, priemonėms įsigyti ir kt.).</w:t>
      </w:r>
    </w:p>
    <w:p w14:paraId="316FC87F" w14:textId="33967D14" w:rsidR="00FA2843" w:rsidRPr="001E14AE" w:rsidRDefault="00FA2843" w:rsidP="00FA2843">
      <w:pPr>
        <w:ind w:firstLine="1134"/>
        <w:jc w:val="both"/>
        <w:rPr>
          <w:sz w:val="24"/>
          <w:szCs w:val="24"/>
          <w:lang w:val="lt-LT"/>
        </w:rPr>
      </w:pPr>
      <w:r w:rsidRPr="001E14AE">
        <w:rPr>
          <w:sz w:val="24"/>
          <w:szCs w:val="24"/>
          <w:lang w:val="lt-LT"/>
        </w:rPr>
        <w:t xml:space="preserve">27. Tėvai (globėjai) atlyginimą už mokinių </w:t>
      </w:r>
      <w:r w:rsidR="003E5B08">
        <w:rPr>
          <w:sz w:val="24"/>
          <w:szCs w:val="24"/>
          <w:lang w:val="lt-LT"/>
        </w:rPr>
        <w:t xml:space="preserve">užimtumą </w:t>
      </w:r>
      <w:r w:rsidRPr="001E14AE">
        <w:rPr>
          <w:sz w:val="24"/>
          <w:szCs w:val="24"/>
          <w:lang w:val="lt-LT"/>
        </w:rPr>
        <w:t>Grupėje į mokyklos nurodytą sąskaitą banke sumoka iki einamojo mėnesio 25 dienos</w:t>
      </w:r>
      <w:r w:rsidR="003E5B08">
        <w:rPr>
          <w:sz w:val="24"/>
          <w:szCs w:val="24"/>
          <w:lang w:val="lt-LT"/>
        </w:rPr>
        <w:t xml:space="preserve"> pagal gautą apmokėjimo kvitą.</w:t>
      </w:r>
    </w:p>
    <w:p w14:paraId="745914F1" w14:textId="77777777" w:rsidR="00922C1D" w:rsidRDefault="00922C1D" w:rsidP="00FA2843">
      <w:pPr>
        <w:jc w:val="center"/>
        <w:rPr>
          <w:b/>
          <w:sz w:val="24"/>
          <w:szCs w:val="24"/>
          <w:lang w:val="lt-LT"/>
        </w:rPr>
      </w:pPr>
    </w:p>
    <w:p w14:paraId="110934A9" w14:textId="0EBA772D" w:rsidR="00922C1D" w:rsidRDefault="00922C1D" w:rsidP="00FA2843">
      <w:pPr>
        <w:jc w:val="center"/>
        <w:rPr>
          <w:b/>
          <w:sz w:val="24"/>
          <w:szCs w:val="24"/>
          <w:lang w:val="lt-LT"/>
        </w:rPr>
      </w:pPr>
    </w:p>
    <w:p w14:paraId="227ABEA9" w14:textId="59F10D8B" w:rsidR="00922C1D" w:rsidRDefault="00922C1D" w:rsidP="00FA2843">
      <w:pPr>
        <w:jc w:val="center"/>
        <w:rPr>
          <w:b/>
          <w:sz w:val="24"/>
          <w:szCs w:val="24"/>
          <w:lang w:val="lt-LT"/>
        </w:rPr>
      </w:pPr>
    </w:p>
    <w:p w14:paraId="3C0FC1BE" w14:textId="2F1D45BD" w:rsidR="00FA2843" w:rsidRPr="001E14AE" w:rsidRDefault="00FA2843" w:rsidP="00FA2843">
      <w:pPr>
        <w:jc w:val="center"/>
        <w:rPr>
          <w:b/>
          <w:bCs/>
          <w:sz w:val="24"/>
          <w:szCs w:val="24"/>
          <w:lang w:val="lt-LT"/>
        </w:rPr>
      </w:pPr>
      <w:r w:rsidRPr="001E14AE">
        <w:rPr>
          <w:b/>
          <w:sz w:val="24"/>
          <w:szCs w:val="24"/>
          <w:lang w:val="lt-LT"/>
        </w:rPr>
        <w:lastRenderedPageBreak/>
        <w:t xml:space="preserve">VI </w:t>
      </w:r>
      <w:r w:rsidRPr="001E14AE">
        <w:rPr>
          <w:b/>
          <w:bCs/>
          <w:sz w:val="24"/>
          <w:szCs w:val="24"/>
          <w:lang w:val="lt-LT"/>
        </w:rPr>
        <w:t>SKYRIUS</w:t>
      </w:r>
    </w:p>
    <w:p w14:paraId="43885856" w14:textId="77777777" w:rsidR="00FA2843" w:rsidRPr="001E14AE" w:rsidRDefault="00FA2843" w:rsidP="00FA2843">
      <w:pPr>
        <w:jc w:val="center"/>
        <w:rPr>
          <w:b/>
          <w:bCs/>
          <w:sz w:val="24"/>
          <w:szCs w:val="24"/>
          <w:lang w:val="lt-LT"/>
        </w:rPr>
      </w:pPr>
      <w:r w:rsidRPr="001E14AE">
        <w:rPr>
          <w:b/>
          <w:bCs/>
          <w:sz w:val="24"/>
          <w:szCs w:val="24"/>
          <w:lang w:val="lt-LT"/>
        </w:rPr>
        <w:t>BAIGIAMOSIOS NUOSTATOS</w:t>
      </w:r>
    </w:p>
    <w:p w14:paraId="60B1AB90" w14:textId="77777777" w:rsidR="00FA2843" w:rsidRPr="001E14AE" w:rsidRDefault="00FA2843" w:rsidP="00FA2843">
      <w:pPr>
        <w:jc w:val="center"/>
        <w:rPr>
          <w:b/>
          <w:bCs/>
          <w:sz w:val="24"/>
          <w:szCs w:val="24"/>
          <w:lang w:val="lt-LT"/>
        </w:rPr>
      </w:pPr>
    </w:p>
    <w:p w14:paraId="1B0FA8BA" w14:textId="0F8567AA" w:rsidR="00FA2843" w:rsidRPr="001E14AE" w:rsidRDefault="00FA2843" w:rsidP="00FA2843">
      <w:pPr>
        <w:ind w:firstLine="1134"/>
        <w:jc w:val="both"/>
        <w:rPr>
          <w:rFonts w:eastAsia="Calibri"/>
          <w:sz w:val="24"/>
          <w:szCs w:val="24"/>
          <w:lang w:val="lt-LT"/>
        </w:rPr>
      </w:pPr>
      <w:r w:rsidRPr="001E14AE">
        <w:rPr>
          <w:sz w:val="24"/>
          <w:szCs w:val="24"/>
          <w:lang w:val="lt-LT"/>
        </w:rPr>
        <w:t>2</w:t>
      </w:r>
      <w:r w:rsidR="003E5B08">
        <w:rPr>
          <w:sz w:val="24"/>
          <w:szCs w:val="24"/>
          <w:lang w:val="lt-LT"/>
        </w:rPr>
        <w:t>8</w:t>
      </w:r>
      <w:r w:rsidRPr="001E14AE">
        <w:rPr>
          <w:sz w:val="24"/>
          <w:szCs w:val="24"/>
          <w:lang w:val="lt-LT"/>
        </w:rPr>
        <w:t xml:space="preserve">. </w:t>
      </w:r>
      <w:r w:rsidRPr="001E14AE">
        <w:rPr>
          <w:rFonts w:eastAsia="Calibri"/>
          <w:sz w:val="24"/>
          <w:szCs w:val="24"/>
          <w:lang w:val="lt-LT"/>
        </w:rPr>
        <w:t>Jeigu dėl nepateisinamų priežasčių 2 mėnesius nesumokamas mokesti</w:t>
      </w:r>
      <w:r w:rsidR="003E5B08">
        <w:rPr>
          <w:rFonts w:eastAsia="Calibri"/>
          <w:sz w:val="24"/>
          <w:szCs w:val="24"/>
          <w:lang w:val="lt-LT"/>
        </w:rPr>
        <w:t>s už paslaugą</w:t>
      </w:r>
      <w:r w:rsidRPr="001E14AE">
        <w:rPr>
          <w:rFonts w:eastAsia="Calibri"/>
          <w:sz w:val="24"/>
          <w:szCs w:val="24"/>
          <w:lang w:val="lt-LT"/>
        </w:rPr>
        <w:t>, Mokyklos direktorius turi teisę išbraukti mokinį iš Grupės sąrašų, prieš dvi savaites raštu įspėjęs tėvus (globėjus).</w:t>
      </w:r>
    </w:p>
    <w:p w14:paraId="42C8B33F" w14:textId="77777777" w:rsidR="00FA2843" w:rsidRPr="001E14AE" w:rsidRDefault="00FA2843" w:rsidP="00FA2843">
      <w:pPr>
        <w:ind w:firstLine="1134"/>
        <w:jc w:val="both"/>
        <w:rPr>
          <w:sz w:val="24"/>
          <w:szCs w:val="24"/>
          <w:lang w:val="lt-LT"/>
        </w:rPr>
      </w:pPr>
      <w:r w:rsidRPr="001E14AE">
        <w:rPr>
          <w:rFonts w:eastAsia="Calibri"/>
          <w:sz w:val="24"/>
          <w:szCs w:val="24"/>
          <w:lang w:val="lt-LT"/>
        </w:rPr>
        <w:t xml:space="preserve">30. </w:t>
      </w:r>
      <w:r w:rsidRPr="001E14AE">
        <w:rPr>
          <w:sz w:val="24"/>
          <w:szCs w:val="24"/>
          <w:lang w:val="lt-LT"/>
        </w:rPr>
        <w:t>Už šio Aprašo įgyvendinimą atsako direktoriaus pavaduotojas ugdymui.</w:t>
      </w:r>
    </w:p>
    <w:p w14:paraId="28916343" w14:textId="77777777" w:rsidR="00FA2843" w:rsidRPr="001E14AE" w:rsidRDefault="00FA2843" w:rsidP="00FA2843">
      <w:pPr>
        <w:ind w:firstLine="1134"/>
        <w:jc w:val="both"/>
        <w:rPr>
          <w:sz w:val="24"/>
          <w:szCs w:val="24"/>
          <w:lang w:val="lt-LT"/>
        </w:rPr>
      </w:pPr>
      <w:r w:rsidRPr="001E14AE">
        <w:rPr>
          <w:sz w:val="24"/>
          <w:szCs w:val="24"/>
          <w:lang w:val="lt-LT"/>
        </w:rPr>
        <w:t>31. Aprašas gali būti papildomas ir keičiamas mokyklos direktoriaus įsakymu.</w:t>
      </w:r>
    </w:p>
    <w:p w14:paraId="6C99BFFA" w14:textId="77777777" w:rsidR="00FA2843" w:rsidRPr="001E14AE" w:rsidRDefault="00FA2843" w:rsidP="00FA2843">
      <w:pPr>
        <w:tabs>
          <w:tab w:val="left" w:pos="0"/>
          <w:tab w:val="left" w:pos="1134"/>
        </w:tabs>
        <w:jc w:val="both"/>
        <w:rPr>
          <w:sz w:val="24"/>
          <w:szCs w:val="24"/>
          <w:lang w:val="lt-LT"/>
        </w:rPr>
      </w:pPr>
    </w:p>
    <w:p w14:paraId="6166D454" w14:textId="77777777" w:rsidR="00FA2843" w:rsidRPr="001E14AE" w:rsidRDefault="00FA2843" w:rsidP="00FA2843">
      <w:pPr>
        <w:jc w:val="center"/>
        <w:rPr>
          <w:sz w:val="24"/>
          <w:szCs w:val="24"/>
          <w:lang w:val="lt-LT"/>
        </w:rPr>
      </w:pPr>
      <w:r w:rsidRPr="001E14AE">
        <w:rPr>
          <w:sz w:val="24"/>
          <w:szCs w:val="24"/>
          <w:lang w:val="lt-LT"/>
        </w:rPr>
        <w:t>________________________________</w:t>
      </w:r>
    </w:p>
    <w:sectPr w:rsidR="00FA2843" w:rsidRPr="001E14AE" w:rsidSect="00922C1D">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752AC9"/>
    <w:multiLevelType w:val="hybridMultilevel"/>
    <w:tmpl w:val="3E0E1D64"/>
    <w:lvl w:ilvl="0" w:tplc="8738F3E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43"/>
    <w:rsid w:val="00197C9B"/>
    <w:rsid w:val="001E14AE"/>
    <w:rsid w:val="00203432"/>
    <w:rsid w:val="00226BCC"/>
    <w:rsid w:val="00366C93"/>
    <w:rsid w:val="003E5B08"/>
    <w:rsid w:val="004557F9"/>
    <w:rsid w:val="004D4A4D"/>
    <w:rsid w:val="00651303"/>
    <w:rsid w:val="0068643C"/>
    <w:rsid w:val="00705975"/>
    <w:rsid w:val="008648F0"/>
    <w:rsid w:val="00922C1D"/>
    <w:rsid w:val="00AD2C22"/>
    <w:rsid w:val="00C20721"/>
    <w:rsid w:val="00E76917"/>
    <w:rsid w:val="00EC5791"/>
    <w:rsid w:val="00FA2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17C1"/>
  <w15:docId w15:val="{BB5F2A2F-11BE-4FE3-A41F-5D566BDE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843"/>
    <w:pPr>
      <w:suppressAutoHyphens/>
      <w:autoSpaceDE w:val="0"/>
      <w:spacing w:after="0" w:line="240" w:lineRule="auto"/>
    </w:pPr>
    <w:rPr>
      <w:rFonts w:ascii="Times New Roman" w:eastAsia="Times New Roman" w:hAnsi="Times New Roman" w:cs="Times New Roman"/>
      <w:sz w:val="20"/>
      <w:szCs w:val="20"/>
      <w:lang w:val="en-AU" w:eastAsia="ar-SA"/>
    </w:rPr>
  </w:style>
  <w:style w:type="paragraph" w:styleId="Antrat1">
    <w:name w:val="heading 1"/>
    <w:basedOn w:val="prastasis"/>
    <w:next w:val="prastasis"/>
    <w:link w:val="Antrat1Diagrama"/>
    <w:qFormat/>
    <w:rsid w:val="00FA2843"/>
    <w:pPr>
      <w:keepNext/>
      <w:numPr>
        <w:numId w:val="1"/>
      </w:numPr>
      <w:jc w:val="center"/>
      <w:outlineLvl w:val="0"/>
    </w:pPr>
    <w:rPr>
      <w:rFonts w:ascii="HelveticaLT" w:hAnsi="HelveticaLT"/>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2843"/>
    <w:rPr>
      <w:rFonts w:ascii="HelveticaLT" w:eastAsia="Times New Roman" w:hAnsi="HelveticaLT" w:cs="Times New Roman"/>
      <w:b/>
      <w:bCs/>
      <w:sz w:val="28"/>
      <w:szCs w:val="28"/>
      <w:lang w:eastAsia="ar-SA"/>
    </w:rPr>
  </w:style>
  <w:style w:type="paragraph" w:styleId="Antrats">
    <w:name w:val="header"/>
    <w:basedOn w:val="prastasis"/>
    <w:link w:val="AntratsDiagrama"/>
    <w:rsid w:val="00FA2843"/>
    <w:pPr>
      <w:tabs>
        <w:tab w:val="center" w:pos="4320"/>
        <w:tab w:val="right" w:pos="8640"/>
      </w:tabs>
    </w:pPr>
    <w:rPr>
      <w:rFonts w:ascii="TimesLT" w:hAnsi="TimesLT"/>
      <w:szCs w:val="24"/>
      <w:lang w:val="en-US"/>
    </w:rPr>
  </w:style>
  <w:style w:type="character" w:customStyle="1" w:styleId="AntratsDiagrama">
    <w:name w:val="Antraštės Diagrama"/>
    <w:basedOn w:val="Numatytasispastraiposriftas"/>
    <w:link w:val="Antrats"/>
    <w:rsid w:val="00FA2843"/>
    <w:rPr>
      <w:rFonts w:ascii="TimesLT" w:eastAsia="Times New Roman" w:hAnsi="TimesLT" w:cs="Times New Roman"/>
      <w:sz w:val="20"/>
      <w:szCs w:val="24"/>
      <w:lang w:val="en-US" w:eastAsia="ar-SA"/>
    </w:rPr>
  </w:style>
  <w:style w:type="paragraph" w:styleId="Debesliotekstas">
    <w:name w:val="Balloon Text"/>
    <w:basedOn w:val="prastasis"/>
    <w:link w:val="DebesliotekstasDiagrama"/>
    <w:uiPriority w:val="99"/>
    <w:semiHidden/>
    <w:unhideWhenUsed/>
    <w:rsid w:val="00FA28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843"/>
    <w:rPr>
      <w:rFonts w:ascii="Tahoma" w:eastAsia="Times New Roman" w:hAnsi="Tahoma" w:cs="Tahoma"/>
      <w:sz w:val="16"/>
      <w:szCs w:val="16"/>
      <w:lang w:val="en-AU" w:eastAsia="ar-SA"/>
    </w:rPr>
  </w:style>
  <w:style w:type="paragraph" w:styleId="Sraopastraipa">
    <w:name w:val="List Paragraph"/>
    <w:basedOn w:val="prastasis"/>
    <w:uiPriority w:val="34"/>
    <w:qFormat/>
    <w:rsid w:val="00FA2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3819</Words>
  <Characters>2178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Šemetulskienė</dc:creator>
  <cp:lastModifiedBy>Vartotojas</cp:lastModifiedBy>
  <cp:revision>8</cp:revision>
  <cp:lastPrinted>2026-02-23T12:44:00Z</cp:lastPrinted>
  <dcterms:created xsi:type="dcterms:W3CDTF">2026-02-23T12:16:00Z</dcterms:created>
  <dcterms:modified xsi:type="dcterms:W3CDTF">2026-02-25T07:27:00Z</dcterms:modified>
</cp:coreProperties>
</file>